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524B8" w14:textId="7154FD77" w:rsidR="00607EC3" w:rsidRDefault="008A4DDD" w:rsidP="008A4DDD">
      <w:pPr>
        <w:jc w:val="center"/>
      </w:pPr>
      <w:r>
        <w:rPr>
          <w:noProof/>
          <w:lang w:eastAsia="es-CO"/>
        </w:rPr>
        <w:drawing>
          <wp:inline distT="0" distB="0" distL="0" distR="0" wp14:anchorId="7573C17B" wp14:editId="35F14A28">
            <wp:extent cx="4200525" cy="12622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60" cy="12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2E3C" w14:textId="2254BC36" w:rsidR="006E53BD" w:rsidRDefault="000B308A" w:rsidP="00523785">
      <w:pPr>
        <w:pBdr>
          <w:bottom w:val="single" w:sz="4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 xml:space="preserve">ANEXO </w:t>
      </w:r>
      <w:r w:rsidR="006E53BD">
        <w:rPr>
          <w:rFonts w:ascii="Arial Nova" w:hAnsi="Arial Nova"/>
          <w:b/>
          <w:bCs/>
          <w:sz w:val="32"/>
          <w:szCs w:val="32"/>
        </w:rPr>
        <w:t>C</w:t>
      </w:r>
      <w:r>
        <w:rPr>
          <w:rFonts w:ascii="Arial Nova" w:hAnsi="Arial Nova"/>
          <w:b/>
          <w:bCs/>
          <w:sz w:val="32"/>
          <w:szCs w:val="32"/>
        </w:rPr>
        <w:t xml:space="preserve"> -</w:t>
      </w:r>
      <w:r w:rsidR="0001479C" w:rsidRPr="008A4DDD">
        <w:rPr>
          <w:rFonts w:ascii="Arial Nova" w:hAnsi="Arial Nova"/>
          <w:b/>
          <w:bCs/>
          <w:sz w:val="32"/>
          <w:szCs w:val="32"/>
        </w:rPr>
        <w:t xml:space="preserve"> FRANJA DE </w:t>
      </w:r>
      <w:r w:rsidR="0001479C">
        <w:rPr>
          <w:rFonts w:ascii="Arial Nova" w:hAnsi="Arial Nova"/>
          <w:b/>
          <w:bCs/>
          <w:sz w:val="32"/>
          <w:szCs w:val="32"/>
        </w:rPr>
        <w:t>S</w:t>
      </w:r>
      <w:r>
        <w:rPr>
          <w:rFonts w:ascii="Arial Nova" w:hAnsi="Arial Nova"/>
          <w:b/>
          <w:bCs/>
          <w:sz w:val="32"/>
          <w:szCs w:val="32"/>
        </w:rPr>
        <w:t xml:space="preserve">HOWCASES </w:t>
      </w:r>
      <w:r w:rsidR="00523785">
        <w:rPr>
          <w:rFonts w:ascii="Arial Nova" w:hAnsi="Arial Nova"/>
          <w:b/>
          <w:bCs/>
          <w:sz w:val="32"/>
          <w:szCs w:val="32"/>
        </w:rPr>
        <w:t xml:space="preserve"> </w:t>
      </w:r>
    </w:p>
    <w:p w14:paraId="648CB42A" w14:textId="14238373" w:rsidR="008A4DDD" w:rsidRDefault="006E53BD" w:rsidP="00523785">
      <w:pPr>
        <w:pBdr>
          <w:bottom w:val="single" w:sz="4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OBRAS MULTIDISCIPLINARES</w:t>
      </w:r>
    </w:p>
    <w:p w14:paraId="6F340347" w14:textId="77777777" w:rsidR="000B308A" w:rsidRPr="00D423EB" w:rsidRDefault="000B308A" w:rsidP="008A4DDD">
      <w:pPr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66F78698" w14:textId="77777777" w:rsidR="000B308A" w:rsidRPr="00D423EB" w:rsidRDefault="000B308A" w:rsidP="000B308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b/>
          <w:sz w:val="24"/>
          <w:szCs w:val="24"/>
          <w:lang w:eastAsia="es-CO"/>
        </w:rPr>
      </w:pPr>
      <w:r w:rsidRPr="00D423EB">
        <w:rPr>
          <w:rFonts w:ascii="Segoe UI Semibold" w:eastAsia="Times New Roman" w:hAnsi="Segoe UI Semibold" w:cs="Segoe UI Semibold"/>
          <w:b/>
          <w:sz w:val="24"/>
          <w:szCs w:val="24"/>
          <w:lang w:eastAsia="es-CO"/>
        </w:rPr>
        <w:t>TRAYECTORIA DE LA AGRUPACIÓN O COLECTIVO ARTÍSTICO</w:t>
      </w:r>
    </w:p>
    <w:p w14:paraId="396EB3E1" w14:textId="77777777" w:rsidR="000B308A" w:rsidRPr="00D423EB" w:rsidRDefault="000B308A" w:rsidP="008A4DDD">
      <w:pPr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01479C" w:rsidRPr="00D423EB" w14:paraId="41C08984" w14:textId="77777777" w:rsidTr="00C217A9">
        <w:trPr>
          <w:trHeight w:val="715"/>
        </w:trPr>
        <w:tc>
          <w:tcPr>
            <w:tcW w:w="4248" w:type="dxa"/>
            <w:vMerge w:val="restart"/>
          </w:tcPr>
          <w:p w14:paraId="480EA3B8" w14:textId="77777777" w:rsidR="001F7E11" w:rsidRDefault="001F7E11" w:rsidP="00CE42F0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</w:p>
          <w:p w14:paraId="2003ACF3" w14:textId="1B9AFFDA" w:rsidR="0001479C" w:rsidRDefault="006F67DF" w:rsidP="00CE42F0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  <w:r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Mencione los </w:t>
            </w:r>
            <w:r w:rsidR="00394F42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cinco</w:t>
            </w:r>
            <w:r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(</w:t>
            </w:r>
            <w:r w:rsidR="00394F42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5</w:t>
            </w:r>
            <w:r w:rsidR="000B308A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) logros más importantes de la agrupación o colectivo artístico</w:t>
            </w:r>
            <w:r w:rsidR="00CE42F0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durante su trayectoria. Por ejemplo: </w:t>
            </w:r>
            <w:r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temporadas de repertorio realizadas, </w:t>
            </w:r>
            <w:r w:rsidR="000B308A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participación en festivales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o eventos</w:t>
            </w:r>
            <w:r w:rsidR="000B308A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regionales, </w:t>
            </w:r>
            <w:r w:rsidR="000B308A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nacionales y/o internacionales,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presentaciones en escenarios regionales, nacionales o internacionales, </w:t>
            </w:r>
            <w:r w:rsidR="00CE42F0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etc.</w:t>
            </w:r>
            <w:r w:rsidR="000B308A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 </w:t>
            </w:r>
          </w:p>
          <w:p w14:paraId="6C9A3C6F" w14:textId="096A7107" w:rsidR="001F7E11" w:rsidRPr="00D423EB" w:rsidRDefault="001F7E11" w:rsidP="00CE42F0">
            <w:pPr>
              <w:shd w:val="clear" w:color="auto" w:fill="FFFFFF"/>
              <w:ind w:left="360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740D6AA1" w14:textId="71ACC8FD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1-</w:t>
            </w:r>
          </w:p>
        </w:tc>
      </w:tr>
      <w:tr w:rsidR="0001479C" w:rsidRPr="00D423EB" w14:paraId="1C0AD6D2" w14:textId="77777777" w:rsidTr="00C217A9">
        <w:trPr>
          <w:trHeight w:val="695"/>
        </w:trPr>
        <w:tc>
          <w:tcPr>
            <w:tcW w:w="4248" w:type="dxa"/>
            <w:vMerge/>
          </w:tcPr>
          <w:p w14:paraId="12685D81" w14:textId="77777777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48D7DB74" w14:textId="0FA68203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2-</w:t>
            </w:r>
          </w:p>
        </w:tc>
      </w:tr>
      <w:tr w:rsidR="0001479C" w:rsidRPr="00D423EB" w14:paraId="6AF1CA8A" w14:textId="77777777" w:rsidTr="00C217A9">
        <w:tc>
          <w:tcPr>
            <w:tcW w:w="4248" w:type="dxa"/>
            <w:vMerge/>
          </w:tcPr>
          <w:p w14:paraId="66DFFC6B" w14:textId="77777777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05764B6A" w14:textId="77777777" w:rsidR="0001479C" w:rsidRDefault="0001479C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3-</w:t>
            </w:r>
          </w:p>
          <w:p w14:paraId="34861EBC" w14:textId="77777777" w:rsidR="001F7E11" w:rsidRPr="00D423EB" w:rsidRDefault="001F7E11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3005002" w14:textId="77777777" w:rsidR="001F7E11" w:rsidRDefault="000B308A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4- </w:t>
            </w:r>
          </w:p>
          <w:p w14:paraId="58D66A9B" w14:textId="77777777" w:rsidR="001F7E11" w:rsidRDefault="001F7E11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9E395AC" w14:textId="2E0A366B" w:rsidR="000B308A" w:rsidRPr="00D423EB" w:rsidRDefault="000B308A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5- </w:t>
            </w:r>
          </w:p>
        </w:tc>
      </w:tr>
      <w:tr w:rsidR="0001479C" w:rsidRPr="00D423EB" w14:paraId="5AACEE53" w14:textId="77777777" w:rsidTr="00C217A9">
        <w:tc>
          <w:tcPr>
            <w:tcW w:w="4248" w:type="dxa"/>
          </w:tcPr>
          <w:p w14:paraId="74ABA195" w14:textId="77777777" w:rsidR="001F7E11" w:rsidRDefault="001F7E11" w:rsidP="0015408B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</w:p>
          <w:p w14:paraId="201D4A8B" w14:textId="4F8702C9" w:rsidR="0015408B" w:rsidRPr="00D423EB" w:rsidRDefault="0015408B" w:rsidP="0015408B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Comparta los </w:t>
            </w:r>
            <w:r w:rsid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links, las imágenes </w:t>
            </w:r>
            <w:r w:rsidR="0034031A"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o las capturas de pantalla </w:t>
            </w: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de tres 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(3) evidencias que den cuenta de los logros mencionados. Por ejemplo: certificado o constancia de participación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, i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magen del afiche en el que se mencione el nombre de la agrupación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artística,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imagen de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una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pieza publicitaria que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haya circulado 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en redes sociales en donde se 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lastRenderedPageBreak/>
              <w:t>mencione el nombre de la agrupación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artística,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etc.</w:t>
            </w:r>
          </w:p>
          <w:p w14:paraId="2C978CD4" w14:textId="5980329D" w:rsidR="00DC76AF" w:rsidRPr="00D423EB" w:rsidRDefault="00DC76AF" w:rsidP="003A7499">
            <w:pPr>
              <w:shd w:val="clear" w:color="auto" w:fill="FFFFFF"/>
              <w:ind w:left="360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5C0696DB" w14:textId="77777777" w:rsidR="000F7596" w:rsidRPr="00D423EB" w:rsidRDefault="000F7596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765F2ED7" w14:textId="77777777" w:rsidR="0001479C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1: </w:t>
            </w:r>
          </w:p>
          <w:p w14:paraId="3C94D701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5092698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B1A57E8" w14:textId="77777777" w:rsidR="0015408B" w:rsidRPr="00D423EB" w:rsidRDefault="0015408B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66B5503C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2: </w:t>
            </w:r>
          </w:p>
          <w:p w14:paraId="662707CD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026320FD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2FF53166" w14:textId="77777777" w:rsidR="0015408B" w:rsidRPr="00D423EB" w:rsidRDefault="0015408B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738BF117" w14:textId="5B8EBF1A" w:rsidR="0015408B" w:rsidRPr="00D423EB" w:rsidRDefault="0015408B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3: </w:t>
            </w:r>
          </w:p>
        </w:tc>
      </w:tr>
      <w:tr w:rsidR="00523785" w:rsidRPr="00D423EB" w14:paraId="2D51F5ED" w14:textId="77777777" w:rsidTr="00C217A9">
        <w:tc>
          <w:tcPr>
            <w:tcW w:w="4248" w:type="dxa"/>
          </w:tcPr>
          <w:p w14:paraId="7762C5DD" w14:textId="77777777" w:rsidR="001F7E11" w:rsidRDefault="001F7E11" w:rsidP="003A7499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</w:p>
          <w:p w14:paraId="46C84032" w14:textId="51102FC6" w:rsidR="003A7499" w:rsidRPr="00D423EB" w:rsidRDefault="0034031A" w:rsidP="003A7499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Comparta los </w:t>
            </w:r>
            <w:r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links, las imágenes </w:t>
            </w: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o las capturas de pantalla de tres</w:t>
            </w:r>
            <w:r w:rsidR="008D5129" w:rsidRPr="008D5129">
              <w:rPr>
                <w:rFonts w:ascii="Segoe UI Semibold" w:eastAsia="Times New Roman" w:hAnsi="Segoe UI Semibold" w:cs="Segoe UI Semibold"/>
                <w:color w:val="FF0000"/>
                <w:sz w:val="24"/>
                <w:szCs w:val="24"/>
                <w:lang w:eastAsia="es-CO"/>
              </w:rPr>
              <w:t xml:space="preserve"> 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(3) evidencias que den cuenta del trabajo artístico y de circulación de la agrupación entre los años  </w:t>
            </w:r>
            <w:r w:rsidR="00394F42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201</w:t>
            </w:r>
            <w:r w:rsidR="00197612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8</w:t>
            </w:r>
            <w:bookmarkStart w:id="0" w:name="_GoBack"/>
            <w:bookmarkEnd w:id="0"/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y 2021.  Por ejemplo: certificado o constancia de </w:t>
            </w:r>
            <w:r w:rsidR="00394F42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presentaciones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</w:t>
            </w:r>
            <w:r w:rsidR="00394F42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realizadas</w:t>
            </w:r>
            <w:r w:rsidR="000F7596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entre estos años,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i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magen del afiche en el que se mencione el nombre de la agrupación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artística y el año,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imagen de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una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pieza publicitaria que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haya circulado 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en redes sociales en donde se mencione el nombre de la agrupación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artística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y el año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, etc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.</w:t>
            </w:r>
          </w:p>
          <w:p w14:paraId="1E29D380" w14:textId="77777777" w:rsidR="00523785" w:rsidRPr="00D423EB" w:rsidRDefault="00523785" w:rsidP="0015408B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b/>
                <w:sz w:val="24"/>
                <w:szCs w:val="24"/>
                <w:lang w:eastAsia="es-CO"/>
              </w:rPr>
            </w:pPr>
          </w:p>
        </w:tc>
        <w:tc>
          <w:tcPr>
            <w:tcW w:w="4580" w:type="dxa"/>
          </w:tcPr>
          <w:p w14:paraId="635B87E4" w14:textId="77777777" w:rsidR="00523785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1: </w:t>
            </w:r>
          </w:p>
          <w:p w14:paraId="48C1B219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49DA3E46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7C17DA4" w14:textId="77777777" w:rsidR="003A7499" w:rsidRPr="00D423EB" w:rsidRDefault="003A7499" w:rsidP="00D423EB">
            <w:pPr>
              <w:pBdr>
                <w:bottom w:val="single" w:sz="4" w:space="1" w:color="auto"/>
              </w:pBd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E18C7B7" w14:textId="77777777" w:rsidR="003A7499" w:rsidRPr="00D423EB" w:rsidRDefault="003A7499" w:rsidP="00D423EB">
            <w:pPr>
              <w:pBdr>
                <w:bottom w:val="single" w:sz="4" w:space="1" w:color="auto"/>
              </w:pBd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2: </w:t>
            </w:r>
          </w:p>
          <w:p w14:paraId="0826326F" w14:textId="77777777" w:rsidR="003A7499" w:rsidRPr="00D423EB" w:rsidRDefault="003A7499" w:rsidP="00D423EB">
            <w:pPr>
              <w:pBdr>
                <w:bottom w:val="single" w:sz="4" w:space="1" w:color="auto"/>
              </w:pBd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7A525361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43559C6F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45A385D4" w14:textId="613D4FAB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3: </w:t>
            </w:r>
          </w:p>
        </w:tc>
      </w:tr>
    </w:tbl>
    <w:p w14:paraId="4E03A42A" w14:textId="57B29D88" w:rsidR="008A4DDD" w:rsidRPr="00D423EB" w:rsidRDefault="008A4DDD" w:rsidP="008A4DDD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165AF1BA" w14:textId="692CB04A" w:rsidR="00394F42" w:rsidRDefault="006F6721" w:rsidP="006F6721">
      <w:pPr>
        <w:jc w:val="both"/>
        <w:rPr>
          <w:rFonts w:ascii="Segoe UI Semibold" w:hAnsi="Segoe UI Semibold" w:cs="Segoe UI Semibold"/>
          <w:color w:val="000000"/>
          <w:shd w:val="clear" w:color="auto" w:fill="FFFFFF"/>
        </w:rPr>
      </w:pPr>
      <w:r w:rsidRPr="006F6721">
        <w:rPr>
          <w:rFonts w:ascii="Segoe UI Semibold" w:hAnsi="Segoe UI Semibold" w:cs="Segoe UI Semibold"/>
          <w:b/>
          <w:bCs/>
          <w:sz w:val="24"/>
          <w:szCs w:val="24"/>
        </w:rPr>
        <w:t xml:space="preserve">Nota: 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>E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 xml:space="preserve">s responsabilidad del postulante 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que los 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>links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 o enlaces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 xml:space="preserve"> 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que incluya puedan abrirse con facilidad, que sean accesibles </w:t>
      </w:r>
      <w:r w:rsidR="00702493">
        <w:rPr>
          <w:rFonts w:ascii="Segoe UI Semibold" w:hAnsi="Segoe UI Semibold" w:cs="Segoe UI Semibold"/>
          <w:color w:val="000000"/>
          <w:shd w:val="clear" w:color="auto" w:fill="FFFFFF"/>
        </w:rPr>
        <w:t>a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 cualquier persona y que 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>estén operativos durante la ejecución de la convocatoria. </w:t>
      </w:r>
    </w:p>
    <w:p w14:paraId="7273E31E" w14:textId="1BB0FDFF" w:rsidR="00394F42" w:rsidRPr="00394F42" w:rsidRDefault="00394F42" w:rsidP="006F6721">
      <w:pPr>
        <w:jc w:val="both"/>
        <w:rPr>
          <w:rFonts w:ascii="Segoe UI Semibold" w:hAnsi="Segoe UI Semibold" w:cs="Segoe UI Semibold"/>
          <w:b/>
          <w:color w:val="000000"/>
          <w:shd w:val="clear" w:color="auto" w:fill="FFFFFF"/>
        </w:rPr>
      </w:pPr>
      <w:r w:rsidRPr="00394F42">
        <w:rPr>
          <w:rFonts w:ascii="Segoe UI Semibold" w:hAnsi="Segoe UI Semibold" w:cs="Segoe UI Semibold"/>
          <w:b/>
          <w:color w:val="000000"/>
          <w:shd w:val="clear" w:color="auto" w:fill="FFFFFF"/>
        </w:rPr>
        <w:t>INFORMACIÓN SOBRE LA OBRA</w:t>
      </w:r>
    </w:p>
    <w:p w14:paraId="0E11A5FB" w14:textId="2E333BB9" w:rsidR="00394F42" w:rsidRDefault="00394F42" w:rsidP="00394F42">
      <w:pPr>
        <w:rPr>
          <w:rFonts w:ascii="Segoe UI Semibold" w:hAnsi="Segoe UI Semibold" w:cs="Segoe UI Semibold"/>
          <w:sz w:val="24"/>
          <w:szCs w:val="24"/>
          <w:shd w:val="clear" w:color="auto" w:fill="FFFFFF"/>
        </w:rPr>
      </w:pPr>
      <w:r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La convocatoria requiere que </w:t>
      </w:r>
      <w:r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mencione </w:t>
      </w:r>
      <w:r w:rsidR="006C1079">
        <w:rPr>
          <w:rFonts w:ascii="Segoe UI Semibold" w:hAnsi="Segoe UI Semibold" w:cs="Segoe UI Semibold"/>
          <w:sz w:val="24"/>
          <w:szCs w:val="24"/>
          <w:shd w:val="clear" w:color="auto" w:fill="FFFFFF"/>
        </w:rPr>
        <w:t>mínimo dos (2)</w:t>
      </w:r>
      <w:r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 razones por las que la obra que postula es multidisciplinar:</w:t>
      </w:r>
    </w:p>
    <w:p w14:paraId="037E3D32" w14:textId="1CFE5CD1" w:rsidR="00394F42" w:rsidRDefault="00394F42" w:rsidP="00394F42">
      <w:pPr>
        <w:rPr>
          <w:rFonts w:ascii="Segoe UI Semibold" w:hAnsi="Segoe UI Semibold" w:cs="Segoe UI Semibold"/>
          <w:sz w:val="24"/>
          <w:szCs w:val="24"/>
          <w:shd w:val="clear" w:color="auto" w:fill="FFFFFF"/>
        </w:rPr>
      </w:pPr>
      <w:r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1. </w:t>
      </w:r>
    </w:p>
    <w:p w14:paraId="400202D5" w14:textId="3946C1D4" w:rsidR="00394F42" w:rsidRDefault="00394F42" w:rsidP="00394F42">
      <w:pPr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</w:pPr>
      <w:r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2. </w:t>
      </w:r>
    </w:p>
    <w:p w14:paraId="16A337D7" w14:textId="34CACA78" w:rsidR="00394F42" w:rsidRDefault="00394F42" w:rsidP="00394F42">
      <w:pPr>
        <w:rPr>
          <w:rFonts w:ascii="Segoe UI Semibold" w:hAnsi="Segoe UI Semibold" w:cs="Segoe UI Semibold"/>
          <w:color w:val="000000"/>
          <w:shd w:val="clear" w:color="auto" w:fill="FFFFFF"/>
        </w:rPr>
      </w:pPr>
      <w:r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3. </w:t>
      </w:r>
    </w:p>
    <w:p w14:paraId="5D301041" w14:textId="0B3F4E2C" w:rsidR="00D47AEC" w:rsidRPr="00D423EB" w:rsidRDefault="00D47AEC" w:rsidP="008A4DDD">
      <w:pPr>
        <w:jc w:val="both"/>
        <w:rPr>
          <w:rFonts w:ascii="Segoe UI Semibold" w:hAnsi="Segoe UI Semibold" w:cs="Segoe UI Semibold"/>
          <w:b/>
          <w:bCs/>
          <w:color w:val="A8103B"/>
          <w:sz w:val="24"/>
          <w:szCs w:val="24"/>
        </w:rPr>
      </w:pPr>
      <w:r w:rsidRPr="00D423EB">
        <w:rPr>
          <w:rFonts w:ascii="Segoe UI Semibold" w:hAnsi="Segoe UI Semibold" w:cs="Segoe UI Semibold"/>
          <w:b/>
          <w:bCs/>
          <w:color w:val="A8103B"/>
          <w:sz w:val="24"/>
          <w:szCs w:val="24"/>
        </w:rPr>
        <w:t>MATERIAL DE SOPORTE</w:t>
      </w:r>
      <w:r w:rsidR="003A7499" w:rsidRPr="00D423EB">
        <w:rPr>
          <w:rFonts w:ascii="Segoe UI Semibold" w:hAnsi="Segoe UI Semibold" w:cs="Segoe UI Semibold"/>
          <w:b/>
          <w:bCs/>
          <w:color w:val="A8103B"/>
          <w:sz w:val="24"/>
          <w:szCs w:val="24"/>
        </w:rPr>
        <w:t xml:space="preserve"> 1</w:t>
      </w:r>
    </w:p>
    <w:p w14:paraId="61FA5E20" w14:textId="5F20EABF" w:rsidR="00D47AEC" w:rsidRPr="00D423EB" w:rsidRDefault="00811318" w:rsidP="00D47AEC">
      <w:pPr>
        <w:rPr>
          <w:rFonts w:ascii="Segoe UI Semibold" w:hAnsi="Segoe UI Semibold" w:cs="Segoe UI Semibold"/>
          <w:sz w:val="24"/>
          <w:szCs w:val="24"/>
          <w:shd w:val="clear" w:color="auto" w:fill="FFFFFF"/>
        </w:rPr>
      </w:pPr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La convocatoria requiere que adjunte </w:t>
      </w:r>
      <w:r w:rsidR="00392E0F">
        <w:rPr>
          <w:rFonts w:ascii="Segoe UI Semibold" w:hAnsi="Segoe UI Semibold" w:cs="Segoe UI Semibold"/>
          <w:sz w:val="24"/>
          <w:szCs w:val="24"/>
          <w:shd w:val="clear" w:color="auto" w:fill="FFFFFF"/>
        </w:rPr>
        <w:t>el enlace de un</w:t>
      </w:r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 video </w:t>
      </w:r>
      <w:r w:rsidR="00392E0F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completo </w:t>
      </w:r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de la obra </w:t>
      </w:r>
      <w:r w:rsidR="00394F42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multidisciplinar </w:t>
      </w:r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que postula a la franja de </w:t>
      </w:r>
      <w:proofErr w:type="spellStart"/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>showcases</w:t>
      </w:r>
      <w:proofErr w:type="spellEnd"/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. Podrá ingresar el link para </w:t>
      </w:r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lastRenderedPageBreak/>
        <w:t>cualquiera de las plataformas así: </w:t>
      </w:r>
      <w:r w:rsidRPr="00811318">
        <w:rPr>
          <w:rFonts w:ascii="Segoe UI Semibold" w:hAnsi="Segoe UI Semibold" w:cs="Segoe UI Semibold"/>
          <w:sz w:val="24"/>
          <w:szCs w:val="24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7499" w:rsidRPr="00D423EB" w14:paraId="2B92B6EB" w14:textId="77777777" w:rsidTr="00D423EB">
        <w:trPr>
          <w:trHeight w:val="491"/>
        </w:trPr>
        <w:tc>
          <w:tcPr>
            <w:tcW w:w="4414" w:type="dxa"/>
          </w:tcPr>
          <w:p w14:paraId="2C7B6A4C" w14:textId="43CA5483" w:rsidR="00D47AEC" w:rsidRPr="001F7E11" w:rsidRDefault="00D47AEC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Video 1 (YouTube/</w:t>
            </w:r>
            <w:proofErr w:type="spellStart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Vimeo</w:t>
            </w:r>
            <w:proofErr w:type="spellEnd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/</w:t>
            </w:r>
            <w:proofErr w:type="spellStart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Etc</w:t>
            </w:r>
            <w:proofErr w:type="spellEnd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4414" w:type="dxa"/>
          </w:tcPr>
          <w:p w14:paraId="15A9BBB4" w14:textId="77777777" w:rsidR="00D47AEC" w:rsidRPr="00D423EB" w:rsidRDefault="00D47AE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</w:tbl>
    <w:p w14:paraId="5DBEF732" w14:textId="4288BCD8" w:rsidR="00D47AEC" w:rsidRDefault="00D47AEC" w:rsidP="008A4DDD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1F820E4F" w14:textId="77777777" w:rsidR="00506988" w:rsidRPr="00D423EB" w:rsidRDefault="00506988" w:rsidP="00506988">
      <w:pPr>
        <w:jc w:val="both"/>
        <w:rPr>
          <w:rFonts w:ascii="Segoe UI Semibold" w:hAnsi="Segoe UI Semibold" w:cs="Segoe UI Semibold"/>
          <w:b/>
          <w:bCs/>
          <w:color w:val="A8103B"/>
          <w:sz w:val="24"/>
          <w:szCs w:val="24"/>
        </w:rPr>
      </w:pPr>
      <w:r w:rsidRPr="00D423EB">
        <w:rPr>
          <w:rFonts w:ascii="Segoe UI Semibold" w:hAnsi="Segoe UI Semibold" w:cs="Segoe UI Semibold"/>
          <w:b/>
          <w:bCs/>
          <w:color w:val="A8103B"/>
          <w:sz w:val="24"/>
          <w:szCs w:val="24"/>
        </w:rPr>
        <w:t>MATERIAL DE SOPORTE 2</w:t>
      </w:r>
    </w:p>
    <w:p w14:paraId="5B6BA186" w14:textId="670470F8" w:rsidR="00506988" w:rsidRPr="00D423EB" w:rsidRDefault="00506988" w:rsidP="00506988">
      <w:pPr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</w:pPr>
      <w:r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>La convocatoria requiere que c</w:t>
      </w:r>
      <w:r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>omparta los enlaces de las redes sociales que maneje la agrupación artística</w:t>
      </w:r>
      <w:r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 como plataformas de promoción de sus productos artísticos</w:t>
      </w:r>
      <w:r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. Mínimo deben compartir el enlace de una red social.  Ejemplo de enlace: </w:t>
      </w:r>
      <w:hyperlink r:id="rId6" w:history="1">
        <w:r w:rsidRPr="00D423EB">
          <w:rPr>
            <w:rStyle w:val="Hipervnculo"/>
            <w:rFonts w:ascii="Segoe UI Semibold" w:eastAsia="Times New Roman" w:hAnsi="Segoe UI Semibold" w:cs="Segoe UI Semibold"/>
            <w:sz w:val="24"/>
            <w:szCs w:val="24"/>
            <w:lang w:eastAsia="es-CO"/>
          </w:rPr>
          <w:t>https://www.facebook.com/imct.bucaramanga/</w:t>
        </w:r>
      </w:hyperlink>
    </w:p>
    <w:p w14:paraId="4B206DB1" w14:textId="77777777" w:rsidR="00506988" w:rsidRPr="00D423EB" w:rsidRDefault="00506988" w:rsidP="00506988">
      <w:pPr>
        <w:spacing w:after="0" w:line="240" w:lineRule="auto"/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988" w:rsidRPr="00D423EB" w14:paraId="5C135314" w14:textId="77777777" w:rsidTr="00502AC0">
        <w:tc>
          <w:tcPr>
            <w:tcW w:w="4414" w:type="dxa"/>
          </w:tcPr>
          <w:p w14:paraId="361CFB3D" w14:textId="77777777" w:rsidR="00506988" w:rsidRPr="00D423EB" w:rsidRDefault="00506988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Facebook</w:t>
            </w:r>
          </w:p>
        </w:tc>
        <w:tc>
          <w:tcPr>
            <w:tcW w:w="4414" w:type="dxa"/>
          </w:tcPr>
          <w:p w14:paraId="10DF2822" w14:textId="77777777" w:rsidR="00506988" w:rsidRPr="00D423EB" w:rsidRDefault="00506988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506988" w:rsidRPr="00D423EB" w14:paraId="22CC5CCA" w14:textId="77777777" w:rsidTr="00502AC0">
        <w:tc>
          <w:tcPr>
            <w:tcW w:w="4414" w:type="dxa"/>
          </w:tcPr>
          <w:p w14:paraId="6C66FEFA" w14:textId="77777777" w:rsidR="00506988" w:rsidRPr="00D423EB" w:rsidRDefault="00506988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Instagram</w:t>
            </w:r>
          </w:p>
        </w:tc>
        <w:tc>
          <w:tcPr>
            <w:tcW w:w="4414" w:type="dxa"/>
          </w:tcPr>
          <w:p w14:paraId="4650BF6C" w14:textId="77777777" w:rsidR="00506988" w:rsidRPr="00D423EB" w:rsidRDefault="00506988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506988" w:rsidRPr="00D423EB" w14:paraId="0F73469C" w14:textId="77777777" w:rsidTr="00502AC0">
        <w:tc>
          <w:tcPr>
            <w:tcW w:w="4414" w:type="dxa"/>
          </w:tcPr>
          <w:p w14:paraId="151080F6" w14:textId="77777777" w:rsidR="00506988" w:rsidRPr="00D423EB" w:rsidRDefault="00506988" w:rsidP="00502AC0">
            <w:pPr>
              <w:ind w:left="360" w:hanging="360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YouTube</w:t>
            </w:r>
          </w:p>
        </w:tc>
        <w:tc>
          <w:tcPr>
            <w:tcW w:w="4414" w:type="dxa"/>
          </w:tcPr>
          <w:p w14:paraId="35300D19" w14:textId="77777777" w:rsidR="00506988" w:rsidRPr="00D423EB" w:rsidRDefault="00506988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506988" w:rsidRPr="00D423EB" w14:paraId="5EEEE697" w14:textId="77777777" w:rsidTr="00502AC0">
        <w:tc>
          <w:tcPr>
            <w:tcW w:w="4414" w:type="dxa"/>
          </w:tcPr>
          <w:p w14:paraId="54688FEF" w14:textId="77777777" w:rsidR="00506988" w:rsidRPr="00D423EB" w:rsidRDefault="00506988" w:rsidP="00502AC0">
            <w:pPr>
              <w:ind w:left="360" w:hanging="360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Otra</w:t>
            </w:r>
          </w:p>
        </w:tc>
        <w:tc>
          <w:tcPr>
            <w:tcW w:w="4414" w:type="dxa"/>
          </w:tcPr>
          <w:p w14:paraId="4A66A5AE" w14:textId="77777777" w:rsidR="00506988" w:rsidRPr="00D423EB" w:rsidRDefault="00506988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</w:tbl>
    <w:p w14:paraId="0E111BA8" w14:textId="77777777" w:rsidR="00506988" w:rsidRDefault="00506988" w:rsidP="00506988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415EA59E" w14:textId="77777777" w:rsidR="00506988" w:rsidRDefault="00506988" w:rsidP="00506988">
      <w:pPr>
        <w:jc w:val="both"/>
        <w:rPr>
          <w:rFonts w:ascii="Arial Nova" w:hAnsi="Arial Nova"/>
          <w:b/>
          <w:bCs/>
          <w:sz w:val="32"/>
          <w:szCs w:val="32"/>
        </w:rPr>
      </w:pPr>
    </w:p>
    <w:p w14:paraId="15DB7772" w14:textId="77777777" w:rsidR="00506988" w:rsidRDefault="00506988" w:rsidP="008A4DDD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sectPr w:rsidR="005069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3A5A"/>
    <w:multiLevelType w:val="hybridMultilevel"/>
    <w:tmpl w:val="9CBEB8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6AB0"/>
    <w:multiLevelType w:val="hybridMultilevel"/>
    <w:tmpl w:val="D0C6F7E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684"/>
    <w:multiLevelType w:val="hybridMultilevel"/>
    <w:tmpl w:val="002A89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475EB"/>
    <w:multiLevelType w:val="hybridMultilevel"/>
    <w:tmpl w:val="EFF8A746"/>
    <w:lvl w:ilvl="0" w:tplc="773A5DAE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33333"/>
        <w:sz w:val="2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25798"/>
    <w:multiLevelType w:val="hybridMultilevel"/>
    <w:tmpl w:val="68E0C020"/>
    <w:lvl w:ilvl="0" w:tplc="773A5DAE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33333"/>
        <w:sz w:val="2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7C38"/>
    <w:multiLevelType w:val="hybridMultilevel"/>
    <w:tmpl w:val="823C9A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6E85"/>
    <w:multiLevelType w:val="hybridMultilevel"/>
    <w:tmpl w:val="7670336E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740412"/>
    <w:multiLevelType w:val="hybridMultilevel"/>
    <w:tmpl w:val="15D60B50"/>
    <w:lvl w:ilvl="0" w:tplc="3B70A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87"/>
    <w:rsid w:val="0001479C"/>
    <w:rsid w:val="000B308A"/>
    <w:rsid w:val="000F1E4A"/>
    <w:rsid w:val="000F7596"/>
    <w:rsid w:val="00140427"/>
    <w:rsid w:val="0015408B"/>
    <w:rsid w:val="00197612"/>
    <w:rsid w:val="001F7E11"/>
    <w:rsid w:val="002F65B3"/>
    <w:rsid w:val="0034031A"/>
    <w:rsid w:val="00392E0F"/>
    <w:rsid w:val="00394F42"/>
    <w:rsid w:val="003A7499"/>
    <w:rsid w:val="00506988"/>
    <w:rsid w:val="00523785"/>
    <w:rsid w:val="005A26CE"/>
    <w:rsid w:val="00607EC3"/>
    <w:rsid w:val="006C1079"/>
    <w:rsid w:val="006D6E87"/>
    <w:rsid w:val="006E53BD"/>
    <w:rsid w:val="006F6721"/>
    <w:rsid w:val="006F67DF"/>
    <w:rsid w:val="00702493"/>
    <w:rsid w:val="007A097B"/>
    <w:rsid w:val="00811318"/>
    <w:rsid w:val="008A4DDD"/>
    <w:rsid w:val="008D5129"/>
    <w:rsid w:val="00C217A9"/>
    <w:rsid w:val="00C54E97"/>
    <w:rsid w:val="00CE42F0"/>
    <w:rsid w:val="00D423EB"/>
    <w:rsid w:val="00D47AEC"/>
    <w:rsid w:val="00DC76AF"/>
    <w:rsid w:val="00E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BBF3"/>
  <w15:chartTrackingRefBased/>
  <w15:docId w15:val="{02DB79BD-7FB0-4C88-A61F-3E7F681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D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E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mct.bucaramang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Cuenta Microsoft</cp:lastModifiedBy>
  <cp:revision>3</cp:revision>
  <dcterms:created xsi:type="dcterms:W3CDTF">2021-10-26T18:30:00Z</dcterms:created>
  <dcterms:modified xsi:type="dcterms:W3CDTF">2021-10-27T16:43:00Z</dcterms:modified>
</cp:coreProperties>
</file>